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wodoodporne na aparat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Fotografia to piękna pasja. Uchwycić odpowiedni kadr w konkretnej sytuacji nie jest łatwo. Dodatkowe akcesoria rozszerzają możliwości i odporność aparatu. W przypadku opadów deszczu przydaje się &lt;b&gt;etui wodoodporne na aparat&lt;/b&gt;.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chodzi tutaj tylko o deszcz. Istnieją również produkty do użytkowania pod wodą. Takie </w:t>
      </w:r>
      <w:r>
        <w:rPr>
          <w:rFonts w:ascii="calibri" w:hAnsi="calibri" w:eastAsia="calibri" w:cs="calibri"/>
          <w:sz w:val="24"/>
          <w:szCs w:val="24"/>
          <w:b/>
        </w:rPr>
        <w:t xml:space="preserve">etui wodoodporne na aparat</w:t>
      </w:r>
      <w:r>
        <w:rPr>
          <w:rFonts w:ascii="calibri" w:hAnsi="calibri" w:eastAsia="calibri" w:cs="calibri"/>
          <w:sz w:val="24"/>
          <w:szCs w:val="24"/>
        </w:rPr>
        <w:t xml:space="preserve"> daje możliwość robienia niepowtarzalnych zdjęć rzeczy, które ludzkie oko rzadko dostrzega.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wodoodporne na aparat -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dobrać pokrowiec, w którym bez problemu pomieści się nasz sprzęt. Wersja podwodna oczywiście sprawdzi się również podczas opadów deszczu, a także uprawiania sportów wodnych lub na śniegu. Wiele produktów chroniących przed deszczem posiada specjalne rękawy, dzięki którym istnieje możliwość poustawiania wszystkich niezbędnych funkcji i wykonywania zdjęć bez ryzyka zamoczenia aparatu lub lustrzanki.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wodoodporne na aparat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rękawami można kupić w cenie poniżej 50 zł. Wersje podwodne natomiast będą droższe. Przy każdym z produktów podane są dokładne wymiary sprzętu, który zmieści się w pokrowcu wraz z przykładowymi modelami. W przypadku fotografowania pod wodą ważna też będzie maksymalna głębokość, na jakiej futerał zapewnia pełną szczelność. Zapraszamy do zapoznania się z ofertą tych produktów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50-etui-wodoodpo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2026-06-22T04:17:54+02:00</dcterms:created>
  <dcterms:modified xsi:type="dcterms:W3CDTF">2026-06-22T04:17:54+02:00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